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5" w:rsidRP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>ФЕДЕРАЛЬНАЯ СЛУЖБА ГОСУДАРСТВЕННОЙ РЕГИСТРАЦИИ, КАДАСТРА</w:t>
      </w:r>
    </w:p>
    <w:p w:rsidR="00260DC5" w:rsidRP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>И КАРТОГРАФИИ</w:t>
      </w:r>
    </w:p>
    <w:p w:rsidR="00260DC5" w:rsidRPr="00260DC5" w:rsidRDefault="00260DC5" w:rsidP="00260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C5" w:rsidRP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60DC5" w:rsidRP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>от 6 августа 2020 года N П/0287</w:t>
      </w:r>
    </w:p>
    <w:p w:rsidR="00260DC5" w:rsidRPr="00260DC5" w:rsidRDefault="00260DC5" w:rsidP="00260DC5">
      <w:pPr>
        <w:rPr>
          <w:sz w:val="24"/>
          <w:szCs w:val="24"/>
        </w:rPr>
      </w:pPr>
    </w:p>
    <w:p w:rsid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 xml:space="preserve">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</w:t>
      </w:r>
    </w:p>
    <w:p w:rsid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 xml:space="preserve">с рассмотрением такого заявления, требований к их заполнению, требований к формату </w:t>
      </w:r>
    </w:p>
    <w:p w:rsidR="00260DC5" w:rsidRPr="00260DC5" w:rsidRDefault="00260DC5" w:rsidP="00260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C5">
        <w:rPr>
          <w:rFonts w:ascii="Times New Roman" w:hAnsi="Times New Roman" w:cs="Times New Roman"/>
          <w:b/>
          <w:sz w:val="24"/>
          <w:szCs w:val="24"/>
        </w:rPr>
        <w:t>таки</w:t>
      </w:r>
      <w:r>
        <w:rPr>
          <w:rFonts w:ascii="Times New Roman" w:hAnsi="Times New Roman" w:cs="Times New Roman"/>
          <w:b/>
          <w:sz w:val="24"/>
          <w:szCs w:val="24"/>
        </w:rPr>
        <w:t>х заявлений</w:t>
      </w:r>
      <w:r w:rsidRPr="00260DC5">
        <w:rPr>
          <w:rFonts w:ascii="Times New Roman" w:hAnsi="Times New Roman" w:cs="Times New Roman"/>
          <w:b/>
          <w:sz w:val="24"/>
          <w:szCs w:val="24"/>
        </w:rPr>
        <w:t xml:space="preserve"> и иных документов в электронной форме</w:t>
      </w:r>
    </w:p>
    <w:p w:rsidR="00260DC5" w:rsidRDefault="00260DC5" w:rsidP="00260DC5">
      <w:pPr>
        <w:rPr>
          <w:rFonts w:ascii="Times New Roman" w:hAnsi="Times New Roman" w:cs="Times New Roman"/>
        </w:rPr>
      </w:pPr>
    </w:p>
    <w:p w:rsidR="00260DC5" w:rsidRPr="00260DC5" w:rsidRDefault="00260DC5" w:rsidP="00260DC5">
      <w:pPr>
        <w:ind w:firstLine="426"/>
        <w:jc w:val="both"/>
        <w:rPr>
          <w:rFonts w:ascii="Times New Roman" w:hAnsi="Times New Roman" w:cs="Times New Roman"/>
        </w:rPr>
      </w:pPr>
      <w:r w:rsidRPr="00260DC5">
        <w:rPr>
          <w:rFonts w:ascii="Times New Roman" w:hAnsi="Times New Roman" w:cs="Times New Roman"/>
        </w:rPr>
        <w:t>В соответствии с частями 3, 9, 13 статьи 22_1 Федерального закона от 3</w:t>
      </w:r>
      <w:r>
        <w:rPr>
          <w:rFonts w:ascii="Times New Roman" w:hAnsi="Times New Roman" w:cs="Times New Roman"/>
        </w:rPr>
        <w:t xml:space="preserve"> </w:t>
      </w:r>
      <w:r w:rsidRPr="00260DC5">
        <w:rPr>
          <w:rFonts w:ascii="Times New Roman" w:hAnsi="Times New Roman" w:cs="Times New Roman"/>
        </w:rPr>
        <w:t>июля 2016 г. N 237-ФЗ "О государственно</w:t>
      </w:r>
      <w:r>
        <w:rPr>
          <w:rFonts w:ascii="Times New Roman" w:hAnsi="Times New Roman" w:cs="Times New Roman"/>
        </w:rPr>
        <w:t xml:space="preserve">й кадастровой оценке" (Собрание </w:t>
      </w:r>
      <w:r w:rsidRPr="00260DC5">
        <w:rPr>
          <w:rFonts w:ascii="Times New Roman" w:hAnsi="Times New Roman" w:cs="Times New Roman"/>
        </w:rPr>
        <w:t>законодательства Российской Федерации, 2</w:t>
      </w:r>
      <w:r>
        <w:rPr>
          <w:rFonts w:ascii="Times New Roman" w:hAnsi="Times New Roman" w:cs="Times New Roman"/>
        </w:rPr>
        <w:t xml:space="preserve">016, N 27, ст.4170; 2017, N 31, </w:t>
      </w:r>
      <w:r w:rsidRPr="00260DC5">
        <w:rPr>
          <w:rFonts w:ascii="Times New Roman" w:hAnsi="Times New Roman" w:cs="Times New Roman"/>
        </w:rPr>
        <w:t xml:space="preserve">ст.4823; 2020, N 31, ст.5028), пунктом </w:t>
      </w:r>
      <w:r>
        <w:rPr>
          <w:rFonts w:ascii="Times New Roman" w:hAnsi="Times New Roman" w:cs="Times New Roman"/>
        </w:rPr>
        <w:t xml:space="preserve">1 и подпунктом 5.26(7) пункта 5 </w:t>
      </w:r>
      <w:r w:rsidRPr="00260DC5">
        <w:rPr>
          <w:rFonts w:ascii="Times New Roman" w:hAnsi="Times New Roman" w:cs="Times New Roman"/>
        </w:rPr>
        <w:t>Положения о Федеральной службе государс</w:t>
      </w:r>
      <w:r>
        <w:rPr>
          <w:rFonts w:ascii="Times New Roman" w:hAnsi="Times New Roman" w:cs="Times New Roman"/>
        </w:rPr>
        <w:t xml:space="preserve">твенной регистрации, кадастра и </w:t>
      </w:r>
      <w:r w:rsidRPr="00260DC5">
        <w:rPr>
          <w:rFonts w:ascii="Times New Roman" w:hAnsi="Times New Roman" w:cs="Times New Roman"/>
        </w:rPr>
        <w:t>картографии, утвержденного постановлением Пра</w:t>
      </w:r>
      <w:r>
        <w:rPr>
          <w:rFonts w:ascii="Times New Roman" w:hAnsi="Times New Roman" w:cs="Times New Roman"/>
        </w:rPr>
        <w:t xml:space="preserve">вительства Российской </w:t>
      </w:r>
      <w:r w:rsidRPr="00260DC5">
        <w:rPr>
          <w:rFonts w:ascii="Times New Roman" w:hAnsi="Times New Roman" w:cs="Times New Roman"/>
        </w:rPr>
        <w:t>Федерации от 1 июня 2009 г. N 457 (Собра</w:t>
      </w:r>
      <w:r>
        <w:rPr>
          <w:rFonts w:ascii="Times New Roman" w:hAnsi="Times New Roman" w:cs="Times New Roman"/>
        </w:rPr>
        <w:t xml:space="preserve">ние законодательства Российской </w:t>
      </w:r>
      <w:r w:rsidRPr="00260DC5">
        <w:rPr>
          <w:rFonts w:ascii="Times New Roman" w:hAnsi="Times New Roman" w:cs="Times New Roman"/>
        </w:rPr>
        <w:t>Федерации, 2009, N 2</w:t>
      </w:r>
      <w:r>
        <w:rPr>
          <w:rFonts w:ascii="Times New Roman" w:hAnsi="Times New Roman" w:cs="Times New Roman"/>
        </w:rPr>
        <w:t xml:space="preserve">5, ст.3052; 2020, N 7, ст.855), </w:t>
      </w:r>
      <w:r w:rsidRPr="00260DC5">
        <w:rPr>
          <w:rFonts w:ascii="Times New Roman" w:hAnsi="Times New Roman" w:cs="Times New Roman"/>
        </w:rPr>
        <w:t>приказываю:</w:t>
      </w:r>
    </w:p>
    <w:p w:rsidR="00260DC5" w:rsidRPr="00260DC5" w:rsidRDefault="00260DC5" w:rsidP="00260DC5">
      <w:pPr>
        <w:ind w:firstLine="426"/>
        <w:rPr>
          <w:rFonts w:ascii="Times New Roman" w:hAnsi="Times New Roman" w:cs="Times New Roman"/>
        </w:rPr>
      </w:pPr>
      <w:r w:rsidRPr="00260DC5">
        <w:rPr>
          <w:rFonts w:ascii="Times New Roman" w:hAnsi="Times New Roman" w:cs="Times New Roman"/>
        </w:rPr>
        <w:t>Утвердить:</w:t>
      </w:r>
    </w:p>
    <w:p w:rsidR="00260DC5" w:rsidRPr="00260DC5" w:rsidRDefault="00260DC5" w:rsidP="00260DC5">
      <w:pPr>
        <w:ind w:firstLine="426"/>
        <w:jc w:val="both"/>
        <w:rPr>
          <w:rFonts w:ascii="Times New Roman" w:hAnsi="Times New Roman" w:cs="Times New Roman"/>
        </w:rPr>
      </w:pPr>
      <w:r w:rsidRPr="00260DC5">
        <w:rPr>
          <w:rFonts w:ascii="Times New Roman" w:hAnsi="Times New Roman" w:cs="Times New Roman"/>
        </w:rPr>
        <w:t>1) форму заявления об установлени</w:t>
      </w:r>
      <w:r>
        <w:rPr>
          <w:rFonts w:ascii="Times New Roman" w:hAnsi="Times New Roman" w:cs="Times New Roman"/>
        </w:rPr>
        <w:t xml:space="preserve">и кадастровой стоимости объекта </w:t>
      </w:r>
      <w:r w:rsidRPr="00260DC5">
        <w:rPr>
          <w:rFonts w:ascii="Times New Roman" w:hAnsi="Times New Roman" w:cs="Times New Roman"/>
        </w:rPr>
        <w:t>недвижимости в размере его рыночной стоимости (приложение N 1);</w:t>
      </w:r>
    </w:p>
    <w:p w:rsidR="00260DC5" w:rsidRDefault="00260DC5" w:rsidP="00260DC5">
      <w:pPr>
        <w:ind w:firstLine="426"/>
        <w:jc w:val="both"/>
        <w:rPr>
          <w:rFonts w:ascii="Times New Roman" w:hAnsi="Times New Roman" w:cs="Times New Roman"/>
        </w:rPr>
      </w:pPr>
      <w:r w:rsidRPr="00260DC5">
        <w:rPr>
          <w:rFonts w:ascii="Times New Roman" w:hAnsi="Times New Roman" w:cs="Times New Roman"/>
        </w:rPr>
        <w:t>2) требования к заполнению заявления об установлении кадастровой</w:t>
      </w:r>
      <w:r>
        <w:rPr>
          <w:rFonts w:ascii="Times New Roman" w:hAnsi="Times New Roman" w:cs="Times New Roman"/>
        </w:rPr>
        <w:t xml:space="preserve"> </w:t>
      </w:r>
      <w:r w:rsidRPr="00260DC5">
        <w:rPr>
          <w:rFonts w:ascii="Times New Roman" w:hAnsi="Times New Roman" w:cs="Times New Roman"/>
        </w:rPr>
        <w:t xml:space="preserve">стоимости объекта недвижимости в </w:t>
      </w:r>
      <w:r>
        <w:rPr>
          <w:rFonts w:ascii="Times New Roman" w:hAnsi="Times New Roman" w:cs="Times New Roman"/>
        </w:rPr>
        <w:t xml:space="preserve">размере его рыночной стоимости, </w:t>
      </w:r>
      <w:r w:rsidRPr="00260DC5">
        <w:rPr>
          <w:rFonts w:ascii="Times New Roman" w:hAnsi="Times New Roman" w:cs="Times New Roman"/>
        </w:rPr>
        <w:t>требования к формату такого з</w:t>
      </w:r>
      <w:r>
        <w:rPr>
          <w:rFonts w:ascii="Times New Roman" w:hAnsi="Times New Roman" w:cs="Times New Roman"/>
        </w:rPr>
        <w:t xml:space="preserve">аявления и представляемых с ним </w:t>
      </w:r>
      <w:r w:rsidRPr="00260DC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окументов </w:t>
      </w:r>
      <w:r w:rsidRPr="00260DC5">
        <w:rPr>
          <w:rFonts w:ascii="Times New Roman" w:hAnsi="Times New Roman" w:cs="Times New Roman"/>
        </w:rPr>
        <w:t>в эле</w:t>
      </w:r>
      <w:r w:rsidR="00AF4A6C">
        <w:rPr>
          <w:rFonts w:ascii="Times New Roman" w:hAnsi="Times New Roman" w:cs="Times New Roman"/>
        </w:rPr>
        <w:t>ктронной форме (приложение N 2).</w:t>
      </w:r>
    </w:p>
    <w:p w:rsidR="00965602" w:rsidRPr="00965602" w:rsidRDefault="00965602" w:rsidP="00965602">
      <w:pPr>
        <w:ind w:firstLine="426"/>
        <w:jc w:val="both"/>
        <w:rPr>
          <w:rFonts w:ascii="Times New Roman" w:hAnsi="Times New Roman" w:cs="Times New Roman"/>
        </w:rPr>
      </w:pPr>
      <w:r w:rsidRPr="00965602">
        <w:rPr>
          <w:rFonts w:ascii="Times New Roman" w:hAnsi="Times New Roman" w:cs="Times New Roman"/>
        </w:rPr>
        <w:t>3) форму уведомления о поступлении заявления об установлении кадастровой стоимости объекта недвижимости в размере его рыночной стоимости и принятии его к рассмотрению (приложение N 3);</w:t>
      </w:r>
    </w:p>
    <w:p w:rsidR="00965602" w:rsidRPr="00965602" w:rsidRDefault="00965602" w:rsidP="00965602">
      <w:pPr>
        <w:ind w:firstLine="426"/>
        <w:jc w:val="both"/>
        <w:rPr>
          <w:rFonts w:ascii="Times New Roman" w:hAnsi="Times New Roman" w:cs="Times New Roman"/>
        </w:rPr>
      </w:pPr>
      <w:r w:rsidRPr="00965602">
        <w:rPr>
          <w:rFonts w:ascii="Times New Roman" w:hAnsi="Times New Roman" w:cs="Times New Roman"/>
        </w:rPr>
        <w:t>4) требования к заполнению уведомления о поступлении заявления об установлении кадастровой стоимости объекта недвижимости в размере его рыночной стоимости, требования к формату такого уведомления и представляемых с ним документов в электронной форме (приложение N 4);</w:t>
      </w:r>
    </w:p>
    <w:p w:rsidR="00965602" w:rsidRPr="00965602" w:rsidRDefault="00965602" w:rsidP="00965602">
      <w:pPr>
        <w:ind w:firstLine="426"/>
        <w:jc w:val="both"/>
        <w:rPr>
          <w:rFonts w:ascii="Times New Roman" w:hAnsi="Times New Roman" w:cs="Times New Roman"/>
        </w:rPr>
      </w:pPr>
      <w:r w:rsidRPr="00965602">
        <w:rPr>
          <w:rFonts w:ascii="Times New Roman" w:hAnsi="Times New Roman" w:cs="Times New Roman"/>
        </w:rPr>
        <w:t>5) форму решения об установлении кадастровой стоимости объекта недвижимости в размере его рыночной стоимости (приложение N 5);</w:t>
      </w:r>
    </w:p>
    <w:p w:rsidR="00965602" w:rsidRPr="00965602" w:rsidRDefault="00965602" w:rsidP="00965602">
      <w:pPr>
        <w:ind w:firstLine="426"/>
        <w:jc w:val="both"/>
        <w:rPr>
          <w:rFonts w:ascii="Times New Roman" w:hAnsi="Times New Roman" w:cs="Times New Roman"/>
        </w:rPr>
      </w:pPr>
      <w:r w:rsidRPr="00965602">
        <w:rPr>
          <w:rFonts w:ascii="Times New Roman" w:hAnsi="Times New Roman" w:cs="Times New Roman"/>
        </w:rPr>
        <w:t>6) форму решения об отказе в установлении кадастровой стоимости объекта недвижимости в размере его рыночной стоимости (приложение N 6);</w:t>
      </w:r>
    </w:p>
    <w:p w:rsidR="00965602" w:rsidRPr="00260DC5" w:rsidRDefault="00965602" w:rsidP="00965602">
      <w:pPr>
        <w:ind w:firstLine="426"/>
        <w:jc w:val="both"/>
        <w:rPr>
          <w:rFonts w:ascii="Times New Roman" w:hAnsi="Times New Roman" w:cs="Times New Roman"/>
        </w:rPr>
      </w:pPr>
      <w:r w:rsidRPr="00965602">
        <w:rPr>
          <w:rFonts w:ascii="Times New Roman" w:hAnsi="Times New Roman" w:cs="Times New Roman"/>
        </w:rPr>
        <w:t>7) требования к заполнению форм решения об установлении кадастровой стоимости объекта недвижимости в размере его рыночной стоимости и решения об отказе в установлении кадастровой стоимости объекта недвижимости в размере его рыночной стоимости, а также требования к формату таких решений и представляемых с ними документов в электронной форме (приложение N 7).</w:t>
      </w:r>
    </w:p>
    <w:p w:rsidR="00260DC5" w:rsidRDefault="00260DC5" w:rsidP="00260DC5">
      <w:pPr>
        <w:jc w:val="right"/>
        <w:rPr>
          <w:rFonts w:ascii="Times New Roman" w:hAnsi="Times New Roman" w:cs="Times New Roman"/>
        </w:rPr>
      </w:pPr>
    </w:p>
    <w:p w:rsidR="00965602" w:rsidRDefault="00965602" w:rsidP="00260DC5">
      <w:pPr>
        <w:jc w:val="right"/>
        <w:rPr>
          <w:rFonts w:ascii="Times New Roman" w:hAnsi="Times New Roman" w:cs="Times New Roman"/>
        </w:rPr>
      </w:pPr>
    </w:p>
    <w:p w:rsidR="00965602" w:rsidRDefault="00965602" w:rsidP="00260DC5">
      <w:pPr>
        <w:jc w:val="right"/>
        <w:rPr>
          <w:rFonts w:ascii="Times New Roman" w:hAnsi="Times New Roman" w:cs="Times New Roman"/>
        </w:rPr>
      </w:pPr>
    </w:p>
    <w:p w:rsidR="00965602" w:rsidRDefault="00965602" w:rsidP="00260DC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60DC5" w:rsidRPr="00260DC5" w:rsidRDefault="00260DC5" w:rsidP="00260DC5">
      <w:pPr>
        <w:spacing w:after="0"/>
        <w:jc w:val="right"/>
        <w:rPr>
          <w:rFonts w:ascii="Times New Roman" w:hAnsi="Times New Roman" w:cs="Times New Roman"/>
        </w:rPr>
      </w:pPr>
      <w:r w:rsidRPr="00260DC5">
        <w:rPr>
          <w:rFonts w:ascii="Times New Roman" w:hAnsi="Times New Roman" w:cs="Times New Roman"/>
        </w:rPr>
        <w:t>Руководитель</w:t>
      </w:r>
    </w:p>
    <w:p w:rsidR="00212BDB" w:rsidRPr="00260DC5" w:rsidRDefault="00260DC5" w:rsidP="00260DC5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60DC5">
        <w:rPr>
          <w:rFonts w:ascii="Times New Roman" w:hAnsi="Times New Roman" w:cs="Times New Roman"/>
        </w:rPr>
        <w:t>О.А.Скуфинский</w:t>
      </w:r>
      <w:proofErr w:type="spellEnd"/>
    </w:p>
    <w:sectPr w:rsidR="00212BDB" w:rsidRPr="00260DC5" w:rsidSect="00260D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53"/>
    <w:rsid w:val="00212BDB"/>
    <w:rsid w:val="00260DC5"/>
    <w:rsid w:val="00803753"/>
    <w:rsid w:val="00965602"/>
    <w:rsid w:val="00A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24AF"/>
  <w15:chartTrackingRefBased/>
  <w15:docId w15:val="{9B118FEB-7EB5-4D74-A530-EFB7468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2022-01-20T07:02:00Z</dcterms:created>
  <dcterms:modified xsi:type="dcterms:W3CDTF">2022-01-24T04:21:00Z</dcterms:modified>
</cp:coreProperties>
</file>